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"http:///bien-8396.html"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Idéal INVESTISSEMENT – Maison de rapport composée de 3 logements + combles + garage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697480" cy="34747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(Réf. 2923) – Maison de rapport composée de 3 logements + garage, caves et jardin ! Situé dans un quartier recherché d’Ixelles, à proximité de nombreuses facilités, cet immeuble de rapport représente une excellente opportunité d’investissement. L’immeuble se compose de 3 appartements : Au rez-de-chaussée : un logement comprenant un séjour, une cuisine, 1 chambre, une salle de bain, un WC séparé, ainsi qu’un accès direct au jardin. Au 1er et 2e étage : un appartement composé d’un séjour/salle à manger, une cuisine, 2 chambres, une salle de bain et un WC séparé. Au 3e étage : combles mansardés offrant 3 pièces supplémentaires. Au sous-sol : caves, garage et accès direct au jardin. Immeuble idéal pour investissement avec beau potentiel locatif.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850.000 €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Emile Banning, 25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Nord-Ouest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249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5,31 x 4,76 = 25,27 m²</w:t>
      </w:r>
    </w:p>
    <w:p>
      <w:pPr>
        <w:pStyle w:val="Détail"/>
        <w:numPr>
          <w:ilvl w:val="0"/>
          <w:numId w:val="3"/>
        </w:numPr>
      </w:pPr>
      <w:r>
        <w:t xml:space="preserve">Cuisine 2,68 x 3,15 = 8,44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à manger 4,26 x 2,96 = 12,61 m²</w:t>
      </w:r>
    </w:p>
    <w:p>
      <w:pPr>
        <w:pStyle w:val="Détail"/>
        <w:numPr>
          <w:ilvl w:val="0"/>
          <w:numId w:val="3"/>
        </w:numPr>
      </w:pPr>
      <w:r>
        <w:t xml:space="preserve">Salle de bains 2,68 x 0,95 = 2,54 m²</w:t>
      </w:r>
    </w:p>
    <w:p>
      <w:pPr>
        <w:pStyle w:val="Détail"/>
        <w:numPr>
          <w:ilvl w:val="0"/>
          <w:numId w:val="3"/>
        </w:numPr>
      </w:pPr>
      <w:r>
        <w:t xml:space="preserve">Salon 4,05 x 4,85 = 19,64 m²</w:t>
      </w:r>
    </w:p>
    <w:p>
      <w:pPr>
        <w:pStyle w:val="Détail"/>
        <w:numPr>
          <w:ilvl w:val="0"/>
          <w:numId w:val="3"/>
        </w:numPr>
      </w:pPr>
      <w:r>
        <w:t xml:space="preserve">WC 0,82 x 1,23 = 1,01 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5,31 x 3,74 = 19,86 m² 3,80 x 1,97 = 7,49 m²</w:t>
      </w:r>
    </w:p>
    <w:p>
      <w:pPr>
        <w:pStyle w:val="Détail"/>
        <w:numPr>
          <w:ilvl w:val="0"/>
          <w:numId w:val="3"/>
        </w:numPr>
      </w:pPr>
      <w:r>
        <w:t xml:space="preserve">Cuisine 4,26 x 2,96 = 12,61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de bains 2,68 x 3,15 = 8,44 m²</w:t>
      </w:r>
    </w:p>
    <w:p>
      <w:pPr>
        <w:pStyle w:val="Détail"/>
        <w:numPr>
          <w:ilvl w:val="0"/>
          <w:numId w:val="3"/>
        </w:numPr>
      </w:pPr>
      <w:r>
        <w:t xml:space="preserve">Séjour 4,05 x 4,85 = 19,64 m²</w:t>
      </w:r>
    </w:p>
    <w:p>
      <w:pPr>
        <w:pStyle w:val="Détail"/>
        <w:numPr>
          <w:ilvl w:val="0"/>
          <w:numId w:val="3"/>
        </w:numPr>
      </w:pPr>
      <w:r>
        <w:t xml:space="preserve">2 WC 0,95 x 1,03 = 0,98 m² 0,82 x 1,23 = 1,01 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3,72 x 5,40 = 20,09 m² 3,88 x 1,99 = 7,72 m²</w:t>
      </w:r>
    </w:p>
    <w:p>
      <w:pPr>
        <w:pStyle w:val="Type de détail"/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Cuisine 4,26 x 2,96 = 12,61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de bain 1,50 x 2,09 = 3,14 m²</w:t>
      </w:r>
    </w:p>
    <w:p>
      <w:pPr>
        <w:pStyle w:val="Détail"/>
        <w:numPr>
          <w:ilvl w:val="0"/>
          <w:numId w:val="3"/>
        </w:numPr>
      </w:pPr>
      <w:r>
        <w:t xml:space="preserve">Séjour 4,05 x 4,85 = 19,64 m²</w:t>
      </w:r>
    </w:p>
    <w:p>
      <w:pPr>
        <w:pStyle w:val="Détail"/>
        <w:numPr>
          <w:ilvl w:val="0"/>
          <w:numId w:val="3"/>
        </w:numPr>
      </w:pPr>
      <w:r>
        <w:t xml:space="preserve">WC 0,82 x 1,23 = 1,01 m²</w:t>
      </w:r>
    </w:p>
    <w:p>
      <w:pPr>
        <w:pStyle w:val="Type de détail"/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Comble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</w:t>
      </w:r>
    </w:p>
    <w:p>
      <w:pPr>
        <w:pStyle w:val="Détail"/>
        <w:numPr>
          <w:ilvl w:val="0"/>
          <w:numId w:val="3"/>
        </w:numPr>
      </w:pPr>
      <w:r>
        <w:t xml:space="preserve">Prestation énergétique 376,00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30.037,00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3716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828800" cy="1371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3716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