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Appartement 1 chambre à Ixelles (réf. 2771 B)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(réf. 2771 B) : Idéal pour un jeune couple, à proximité de la gare d’Etterbeek. Century 21 Boondael vous propose un appartement une chambre situé dans une belle maison de maître bruxelloise, au 1?? étage (sur 5), comprenant : un beau salon de 20 m², une cuisine semi-équipée, une salle de bains, une grande chambre de 20 m², une belle hauteur sous plafond de 3.4 mètres, une grande cave à disposition, une terrasse orientée sud-est avec vue sur jardin, et des châssis double vitrage. PEB : F. Charges : 200 €/mois (comprenant chauffage, eau et communs). N’attendez plus ! Venez visiter votre nouveau chez-vous. Infos &amp; Visites Century 21 Boondael 02/660.21.21 – 0491/19.73.57 ou info@century21boondael.be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1.000 €/mois + 200€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Boulevard Général Jacques, 249 à 1050 Elsene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200 €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3,97 x 5,27 = 20,95m²</w:t>
      </w:r>
    </w:p>
    <w:p>
      <w:pPr>
        <w:pStyle w:val="Détail"/>
        <w:numPr>
          <w:ilvl w:val="0"/>
          <w:numId w:val="3"/>
        </w:numPr>
      </w:pPr>
      <w:r>
        <w:t xml:space="preserve">Cuisine 2,61 x 2,88 = 7,56m²</w:t>
      </w:r>
    </w:p>
    <w:p>
      <w:pPr>
        <w:pStyle w:val="Détail"/>
        <w:numPr>
          <w:ilvl w:val="0"/>
          <w:numId w:val="3"/>
        </w:numPr>
      </w:pPr>
      <w:r>
        <w:t xml:space="preserve">Hall  2,06m²</w:t>
      </w:r>
    </w:p>
    <w:p>
      <w:pPr>
        <w:pStyle w:val="Détail"/>
        <w:numPr>
          <w:ilvl w:val="0"/>
          <w:numId w:val="3"/>
        </w:numPr>
      </w:pPr>
      <w:r>
        <w:t xml:space="preserve">Salle à manger 3,29 x 4,07 = 13,43m²</w:t>
      </w:r>
    </w:p>
    <w:p>
      <w:pPr>
        <w:pStyle w:val="Détail"/>
        <w:numPr>
          <w:ilvl w:val="0"/>
          <w:numId w:val="3"/>
        </w:numPr>
      </w:pPr>
      <w:r>
        <w:t xml:space="preserve">Salle de bains 2,09 x 3,13 = 6,55m²</w:t>
      </w:r>
    </w:p>
    <w:p>
      <w:pPr>
        <w:pStyle w:val="Détail"/>
        <w:numPr>
          <w:ilvl w:val="0"/>
          <w:numId w:val="3"/>
        </w:numPr>
      </w:pPr>
      <w:r>
        <w:t xml:space="preserve">Salon 4,27 x 4,65 = 19,90m²</w:t>
      </w:r>
    </w:p>
    <w:p>
      <w:pPr>
        <w:pStyle w:val="Détail"/>
        <w:numPr>
          <w:ilvl w:val="0"/>
          <w:numId w:val="3"/>
        </w:numPr>
      </w:pPr>
      <w:r>
        <w:t xml:space="preserve">WC 0,85m²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 4m²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 emplacement prévu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Placards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Autoroute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Métro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61163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5"/>
      <w:footerReference w:type="default" r:id="rId0001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