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"http:///bien-7995.html"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Edmond Machtens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Molenbeek-Saint-Jean (réf 2748 B) : Agréable appartement très lumineux de 1 chambre dans un immeuble récent (2000). Au 8ème/9 étages, Hall d'entrée, beau salon carrelé avec cuisine ouverte (frigo - tack vitro - lave-vaisselle - évier- four - meuble) PAS DE CONGELATEUR (possible d'en mettre un dans la buanderie!) et buanderie séparée, terrasse Plein SUD, chambre et salle de douche avec wc.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Cave n°38. Actuelement loué. PEB= D-. 1 cave. Infos &amp; Visites Century 21 Boondael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165.000 €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Boulevard Edmond Machtens, 174 à 1080 Molenbeek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Electricité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107 €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48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7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Chambre 2,10 x 3,64 = 7,64 m²</w:t>
      </w:r>
    </w:p>
    <w:p>
      <w:pPr>
        <w:pStyle w:val="Détail"/>
        <w:numPr>
          <w:ilvl w:val="0"/>
          <w:numId w:val="3"/>
        </w:numPr>
      </w:pPr>
      <w:r>
        <w:t xml:space="preserve">Cuisine 2,10 x 4,32 = 9,07 m²</w:t>
      </w:r>
    </w:p>
    <w:p>
      <w:pPr>
        <w:pStyle w:val="Détail"/>
        <w:numPr>
          <w:ilvl w:val="0"/>
          <w:numId w:val="3"/>
        </w:numPr>
      </w:pPr>
      <w:r>
        <w:t xml:space="preserve">Hall  avec vidéophonie : 1,30 m²</w:t>
      </w:r>
    </w:p>
    <w:p>
      <w:pPr>
        <w:pStyle w:val="Détail"/>
        <w:numPr>
          <w:ilvl w:val="0"/>
          <w:numId w:val="3"/>
        </w:numPr>
      </w:pPr>
      <w:r>
        <w:t xml:space="preserve">Salle de bains avec wc : 3,19 m²</w:t>
      </w:r>
    </w:p>
    <w:p>
      <w:pPr>
        <w:pStyle w:val="Détail"/>
        <w:numPr>
          <w:ilvl w:val="0"/>
          <w:numId w:val="3"/>
        </w:numPr>
      </w:pPr>
      <w:r>
        <w:t xml:space="preserve">Salon 4,48 x 4,32 = 19,35 m²</w:t>
      </w:r>
    </w:p>
    <w:p>
      <w:pPr>
        <w:pStyle w:val="Détail"/>
        <w:numPr>
          <w:ilvl w:val="0"/>
          <w:numId w:val="3"/>
        </w:numPr>
      </w:pPr>
      <w:r>
        <w:t xml:space="preserve">Vestiaire 0,58 m²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 7 m²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33,00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20160608-0000342704-01-6</w:t>
      </w:r>
    </w:p>
    <w:p>
      <w:pPr>
        <w:pStyle w:val="Détail"/>
        <w:numPr>
          <w:ilvl w:val="0"/>
          <w:numId w:val="3"/>
        </w:numPr>
      </w:pPr>
      <w:r>
        <w:t xml:space="preserve">Prestation énergétique 210,00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10.157,00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1371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828800" cy="13716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           </w:t>
      </w:r>
      <w:r>
        <w:drawing>
          <wp:inline distT="0" distB="0" distL="0" distR="0">
            <wp:extent cx="13716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64592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</w:t>
      </w:r>
      <w:r>
        <w:drawing>
          <wp:inline distT="0" distB="0" distL="0" distR="0">
            <wp:extent cx="2286000" cy="149987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