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"http:///bien-7954.html"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2709 B - Ixelles - Appartement deux chambres Rond-Point de l'Etoile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2709 B) : ADRESSE STRATEGIQUE ET BIEN SITUE - Appartement LUMINEUX sis au 2ème étage/8étages avec ascenseur aux normes. QUARTIER F.Roosevelt/ Rond point de l'étoile. Hall d'entrée sécurisé avec porte blindée, spacieux salon de 25m². Salle de bain avec baignoire (A RAFRAICHIR) et lavabo,  wc séparé avec buanderie. Cuisine équipée. Loué actuellement.  (Nouvelle chaudière gaz centrale) - (chauffage sol). Double vitrage &amp; électricité conforme. PEB D+. CONCIERGE. Charges mensuelles : +/- 250€/mois (chauffage, eau, commun, syndic, concierge).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Rond Point de l'Etoile, 5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1.336 €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250 €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84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5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Avant : 2,41 x 4,10 = 9,91m² + Arrière : 3,96 x 3,66 = 14,53m²</w:t>
      </w:r>
    </w:p>
    <w:p>
      <w:pPr>
        <w:pStyle w:val="Détail"/>
        <w:numPr>
          <w:ilvl w:val="0"/>
          <w:numId w:val="3"/>
        </w:numPr>
      </w:pPr>
      <w:r>
        <w:t xml:space="preserve">Cuisine 2,79 x 3,09 = 8,65m²</w:t>
      </w:r>
    </w:p>
    <w:p>
      <w:pPr>
        <w:pStyle w:val="Détail"/>
        <w:numPr>
          <w:ilvl w:val="0"/>
          <w:numId w:val="3"/>
        </w:numPr>
      </w:pPr>
      <w:r>
        <w:t xml:space="preserve">Hall  3,06 x 2,49 = 7,62m²</w:t>
      </w:r>
    </w:p>
    <w:p>
      <w:pPr>
        <w:pStyle w:val="Détail"/>
        <w:numPr>
          <w:ilvl w:val="0"/>
          <w:numId w:val="3"/>
        </w:numPr>
      </w:pPr>
      <w:r>
        <w:t xml:space="preserve">Salle de bain 2,02 x 1,77 = 3,59m²</w:t>
      </w:r>
    </w:p>
    <w:p>
      <w:pPr>
        <w:pStyle w:val="Détail"/>
        <w:numPr>
          <w:ilvl w:val="0"/>
          <w:numId w:val="3"/>
        </w:numPr>
      </w:pPr>
      <w:r>
        <w:t xml:space="preserve">Séjour 3,96 x 6,32 = 25,07m²</w:t>
      </w:r>
    </w:p>
    <w:p>
      <w:pPr>
        <w:pStyle w:val="Détail"/>
        <w:numPr>
          <w:ilvl w:val="0"/>
          <w:numId w:val="3"/>
        </w:numPr>
      </w:pPr>
      <w:r>
        <w:t xml:space="preserve">WC + buanderie : 3,02m²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Terrasse 2,67m² + 3m²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</w:pPr>
      <w:r>
        <w:t xml:space="preserve">Equipements divers (suite):</w:t>
      </w:r>
    </w:p>
    <w:p>
      <w:pPr>
        <w:pStyle w:val="Détail"/>
        <w:numPr>
          <w:ilvl w:val="0"/>
          <w:numId w:val="3"/>
        </w:numPr>
      </w:pPr>
      <w:r>
        <w:t xml:space="preserve">Ascenseur</w:t>
      </w:r>
    </w:p>
    <w:p>
      <w:pPr>
        <w:pStyle w:val="Détail"/>
        <w:numPr>
          <w:ilvl w:val="0"/>
          <w:numId w:val="3"/>
        </w:numPr>
      </w:pPr>
      <w:r>
        <w:t xml:space="preserve">Concierge/Gardien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Placards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201201250000055221017</w:t>
      </w:r>
    </w:p>
    <w:p>
      <w:pPr>
        <w:pStyle w:val="Détail"/>
        <w:numPr>
          <w:ilvl w:val="0"/>
          <w:numId w:val="3"/>
        </w:numPr>
      </w:pPr>
      <w:r>
        <w:t xml:space="preserve">Prestation énergétique 169,00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14.152,00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		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                	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   		  </w:t>
      </w:r>
      <w:r>
        <w:drawing>
          <wp:inline distT="0" distB="0" distL="0" distR="0">
            <wp:extent cx="1714500" cy="2286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                      </w:t>
      </w:r>
      <w:r>
        <w:drawing>
          <wp:inline distT="0" distB="0" distL="0" distR="0">
            <wp:extent cx="2286000" cy="161163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68021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