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right"/>
        <w:rPr>
          <w:color w:val="000000"/>
        </w:rPr>
      </w:pPr>
      <w:r>
        <w:rPr>
          <w:color w:val="000000"/>
        </w:rPr>
        <w:t xml:space="preserve">Couet et associés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right"/>
        <w:rPr>
          <w:color w:val="000000"/>
        </w:rPr>
      </w:pPr>
      <w:r>
        <w:rPr>
          <w:color w:val="000000"/>
        </w:rPr>
        <w:t xml:space="preserve">Boulevard du Triomphe, 144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right"/>
        <w:rPr>
          <w:color w:val="000000"/>
        </w:rPr>
      </w:pPr>
      <w:r>
        <w:rPr>
          <w:color w:val="000000"/>
        </w:rPr>
        <w:t xml:space="preserve">1160 Bruxelles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right"/>
        <w:rPr>
          <w:color w:val="26282B"/>
        </w:rPr>
      </w:pPr>
      <w:r>
        <w:rPr>
          <w:color w:val="26282B"/>
        </w:rPr>
        <w:t xml:space="preserve">02 644 58 34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right"/>
        <w:rPr>
          <w:color w:val="26282B"/>
        </w:rPr>
      </w:pPr>
      <w:r>
        <w:rPr>
          <w:color w:val="26282B"/>
        </w:rPr>
        <w:t xml:space="preserve">auderghem@couet.be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Arial" w:hAnsi="Arial" w:eastAsia="Arial"/>
          <w:color w:val="000000"/>
        </w:rPr>
        <w:t xml:space="preserve">Ixelles, le 27/02/25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Roger Lallemand, 3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Roger Lallemand, 3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Alexandrov Timur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