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"http:///bien-7898.html"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2697 B - Appartement 3 chambres proximité ULB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267200" cy="348615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2697 B) : A RENOVER - Très agréable et spacieux appartement au 4ème étage de 3 chambres dans une très belle copropriété de caractère de 5 étages avec ascenseur aux normes comprenant : hall d'entrée en parquet massif, beau salon lumineux en parquet massif avec terrasse, grande cuisine équipée avec arrière cuisine (buanderie) - Salle de bain avec lavabo et wc, wc séparé, balcon arrière, 2 caves. LIBRE à l’acte ! PEB = F / électricité non conforme - RU disponible sur simple demande à l'agence. Infos &amp; Visites Century 21 Boondael 02/660.21.21 OU 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415.000 €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1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2.057 €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330 €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Chambre 10,20m² + 15,80m² + 9,60m²</w:t>
      </w:r>
    </w:p>
    <w:p>
      <w:pPr>
        <w:pStyle w:val="Détail"/>
        <w:numPr>
          <w:ilvl w:val="0"/>
          <w:numId w:val="3"/>
        </w:numPr>
      </w:pPr>
      <w:r>
        <w:t xml:space="preserve">Cuisine 2,15 x 3,43 = 7,40m²</w:t>
      </w:r>
    </w:p>
    <w:p>
      <w:pPr>
        <w:pStyle w:val="Détail"/>
        <w:numPr>
          <w:ilvl w:val="0"/>
          <w:numId w:val="3"/>
        </w:numPr>
      </w:pPr>
      <w:r>
        <w:t xml:space="preserve">Salle de bains 1,69 x 2,73 = 4,60m²</w:t>
      </w:r>
    </w:p>
    <w:p>
      <w:pPr>
        <w:pStyle w:val="Détail"/>
        <w:numPr>
          <w:ilvl w:val="0"/>
          <w:numId w:val="3"/>
        </w:numPr>
      </w:pPr>
      <w:r>
        <w:t xml:space="preserve">Séjour 7,23 x 5,53 = 40m²</w:t>
      </w:r>
    </w:p>
    <w:p>
      <w:pPr>
        <w:pStyle w:val="Détail"/>
        <w:numPr>
          <w:ilvl w:val="0"/>
          <w:numId w:val="3"/>
        </w:numPr>
      </w:pPr>
      <w:r>
        <w:t xml:space="preserve">Hall 2,47 x 2,25 = 5,55m²</w:t>
      </w:r>
    </w:p>
    <w:p>
      <w:pPr>
        <w:pStyle w:val="Détail"/>
        <w:numPr>
          <w:ilvl w:val="0"/>
          <w:numId w:val="3"/>
        </w:numPr>
      </w:pPr>
      <w:r>
        <w:t xml:space="preserve">Buanderie 2,23 x 2,17 = 4,85m²</w:t>
      </w:r>
    </w:p>
    <w:p>
      <w:pPr>
        <w:pStyle w:val="Détail"/>
        <w:numPr>
          <w:ilvl w:val="0"/>
          <w:numId w:val="3"/>
        </w:numPr>
      </w:pPr>
      <w:r>
        <w:t xml:space="preserve">WC 0,89 x 3,75 = 3,35m²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3,75 x 0,89 = 3,35m²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63,00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20150326-0000277859-01-9</w:t>
      </w:r>
    </w:p>
    <w:p>
      <w:pPr>
        <w:pStyle w:val="Détail"/>
        <w:numPr>
          <w:ilvl w:val="0"/>
          <w:numId w:val="3"/>
        </w:numPr>
      </w:pPr>
      <w:r>
        <w:t xml:space="preserve">Prestation énergétique 297,00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35.699,00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