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E2675-091-2024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Léo Deneve,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 Automne, 16 B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08 -11 -2024.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535.000 €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555.000 €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575.000 €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Léo Deneve,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