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"http:///bien-7731.html"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ULB - bel appart avec mezzanine!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2621B) : PROXIMITE COMMERCES &amp; TRANSPORTS - Sympathique appartement de 1ch en mezzanine dans quartier ULB. Cuisine semi-équipée, salon &amp; salle à manger en plancher, salle de bain avec wc. LIBRE le 01/10/2024. 695€ + 80€ charges (provision eau, chauffage, électricité des communs) 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695 € + 80 €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Chaussée de Boondael, 368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au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48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Cuisine Américaine (taque vitro, hotte, évier, frigo, PAS de four et PAS de micro-onde</w:t>
      </w:r>
    </w:p>
    <w:p>
      <w:pPr>
        <w:pStyle w:val="Détail"/>
        <w:numPr>
          <w:ilvl w:val="0"/>
          <w:numId w:val="3"/>
        </w:numPr>
      </w:pPr>
      <w:r>
        <w:t xml:space="preserve">Mezzanine 5,20 m X 2,28 m = 11,90 m² (mensardé avec 1 Velux)</w:t>
      </w:r>
    </w:p>
    <w:p>
      <w:pPr>
        <w:pStyle w:val="Détail"/>
        <w:numPr>
          <w:ilvl w:val="0"/>
          <w:numId w:val="3"/>
        </w:numPr>
      </w:pPr>
      <w:r>
        <w:t xml:space="preserve">Salle à manger 3,36 m X 3,85 m = 12,98 m² (plancher)(1 grand miroir)</w:t>
      </w:r>
    </w:p>
    <w:p>
      <w:pPr>
        <w:pStyle w:val="Type de détail"/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Salle de bain 2,59 m X 1,65 m = 4,30 m² (WC, lavabo et bain) (peinture mur et plafond)</w:t>
      </w:r>
    </w:p>
    <w:p>
      <w:pPr>
        <w:pStyle w:val="Détail"/>
        <w:numPr>
          <w:ilvl w:val="0"/>
          <w:numId w:val="3"/>
        </w:numPr>
      </w:pPr>
      <w:r>
        <w:t xml:space="preserve">Salon 3,39 m X 4,41 m = 15 m² (avec escalier)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10000" cy="253809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10000" cy="253809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38095" cy="3810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10000" cy="2538095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538095" cy="3810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10000" cy="2538095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10000" cy="2538095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10000" cy="253809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