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"bien-7663.html"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STYLE FERMETTE 3 façades avec VUE sur CHAMP!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0332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Lasne (réf 2587 B) : Dans une rue très calme et avec une vue sur les champs SANS AUCUN VIS-A-VIS! Très sympathique maison (style fermette)  TRES LUMINEUSE. Elle se compose : Au rez-de-chaussée : hall d'entrée, grand salon avec FO, une cuisine équipée, un bureau/salle de jeu/chambre bébé et un WC séparé. Au 1er étage : 2 chambres avec grand débarras sous pente de toiture, 1 salle de bains avec baignoire, wc, bidet et 2 lavabos. Au sous-sol une grande cave (cellier). Grande terrasse en pierre bleue (64 m²) &amp; jardin de 14 ares PLEIN SUD - SUD/OUEST. garage 1 voiture + 4 emplacements de parking. DIVERS : Chauffage au mazout - double vitrage. Proche du centre de Lasne. PEB = D. LIBRE A L’ACTE.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Culot, 5 à 1380 Lasne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 (2 ch de belle taille et une 3ème plus petite/bureau/ch bébé/salle de jeux)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Garages : 2 sous la terrasse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 Parking : 4 dans l'allée du côté gauche de la maison + parking devant les deux garages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64 m² plein SUD!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 (TERRAIN 14.000m² - JARDIN 10.000m²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1.110 €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152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64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1.000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3,70 x 3,28 = 12,16 m²</w:t>
      </w:r>
    </w:p>
    <w:p>
      <w:pPr>
        <w:pStyle w:val="Détail"/>
        <w:numPr>
          <w:ilvl w:val="0"/>
          <w:numId w:val="3"/>
        </w:numPr>
      </w:pPr>
      <w:r>
        <w:t xml:space="preserve">Hall  d'entrée : 4,02 x 1,04 = 4,18 m²</w:t>
      </w:r>
    </w:p>
    <w:p>
      <w:pPr>
        <w:pStyle w:val="Détail"/>
        <w:numPr>
          <w:ilvl w:val="0"/>
          <w:numId w:val="3"/>
        </w:numPr>
      </w:pPr>
      <w:r>
        <w:t xml:space="preserve">Office ou chambre bébé ou dressing ou bureau ou salle de jeu : 2,25 x 3,46 = 7,81 m²</w:t>
      </w:r>
    </w:p>
    <w:p>
      <w:pPr>
        <w:pStyle w:val="Détail"/>
        <w:numPr>
          <w:ilvl w:val="0"/>
          <w:numId w:val="3"/>
        </w:numPr>
      </w:pPr>
      <w:r>
        <w:t xml:space="preserve">Salon avec Feu Ouvert K7 BG avec soufflerie : 8,40 x 3,95 = 33,27 m²</w:t>
      </w:r>
    </w:p>
    <w:p>
      <w:pPr>
        <w:pStyle w:val="Détail"/>
        <w:numPr>
          <w:ilvl w:val="0"/>
          <w:numId w:val="3"/>
        </w:numPr>
      </w:pPr>
      <w:r>
        <w:t xml:space="preserve">Vestiaire placard</w:t>
      </w:r>
    </w:p>
    <w:p>
      <w:pPr>
        <w:pStyle w:val="Détail"/>
        <w:numPr>
          <w:ilvl w:val="0"/>
          <w:numId w:val="3"/>
        </w:numPr>
      </w:pPr>
      <w:r>
        <w:t xml:space="preserve">WC séparé avec lave-main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en parquet - CH1 : 6,33 x 4,08 = 25,86 m² - CH2: 4,74 x 2,38 = 11,30 m² + renfoncement 2,28 x 1,10 = 2,52 m²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 2 lavabos + bidet + wc + baignoire + rangemùent sous pente de toiture : 3,52 x 2,41 = 8,50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cellier bien fraîche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Garage 1 voiture</w:t>
      </w:r>
    </w:p>
    <w:p>
      <w:pPr>
        <w:pStyle w:val="Détail"/>
        <w:numPr>
          <w:ilvl w:val="0"/>
          <w:numId w:val="3"/>
        </w:numPr>
      </w:pPr>
      <w:r>
        <w:t xml:space="preserve">4 Parking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Arboré</w:t>
      </w:r>
    </w:p>
    <w:p>
      <w:pPr>
        <w:pStyle w:val="Détail"/>
        <w:numPr>
          <w:ilvl w:val="0"/>
          <w:numId w:val="3"/>
        </w:numPr>
      </w:pPr>
      <w:r>
        <w:t xml:space="preserve">Boisé</w:t>
      </w:r>
    </w:p>
    <w:p>
      <w:pPr>
        <w:pStyle w:val="Détail"/>
        <w:numPr>
          <w:ilvl w:val="0"/>
          <w:numId w:val="3"/>
        </w:numPr>
      </w:pPr>
      <w:r>
        <w:t xml:space="preserve">Cloturé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 (suite):</w:t>
      </w:r>
    </w:p>
    <w:p>
      <w:pPr>
        <w:pStyle w:val="Détail"/>
        <w:numPr>
          <w:ilvl w:val="0"/>
          <w:numId w:val="3"/>
        </w:numPr>
      </w:pPr>
      <w:r>
        <w:t xml:space="preserve">Etang</w:t>
      </w:r>
    </w:p>
    <w:p>
      <w:pPr>
        <w:pStyle w:val="Détail"/>
        <w:numPr>
          <w:ilvl w:val="0"/>
          <w:numId w:val="3"/>
        </w:numPr>
      </w:pPr>
      <w:r>
        <w:t xml:space="preserve">Jardin 12 ares SUD - SUD/OUEST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 raccord prévu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 double vitrage traité et repeint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20210415018930</w:t>
      </w:r>
    </w:p>
    <w:p>
      <w:pPr>
        <w:pStyle w:val="Détail"/>
        <w:numPr>
          <w:ilvl w:val="0"/>
          <w:numId w:val="3"/>
        </w:numPr>
      </w:pPr>
      <w:r>
        <w:t xml:space="preserve">Prestation énergétique 282,00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42.958,00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 flottant dans les chambres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Peinture neuve 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</w:t>
      </w:r>
    </w:p>
    <w:p>
      <w:pPr>
        <w:pStyle w:val="Détail"/>
        <w:numPr>
          <w:ilvl w:val="0"/>
          <w:numId w:val="3"/>
        </w:numPr>
      </w:pPr>
      <w:r>
        <w:t xml:space="preserve">Vue panoramique</w:t>
      </w:r>
    </w:p>
    <w:p>
      <w:pPr>
        <w:pStyle w:val="Détail"/>
        <w:numPr>
          <w:ilvl w:val="0"/>
          <w:numId w:val="3"/>
        </w:numPr>
      </w:pPr>
      <w:r>
        <w:t xml:space="preserve">Vue sur forêt/bois</w:t>
      </w:r>
    </w:p>
    <w:p>
      <w:pPr>
        <w:pStyle w:val="Détail"/>
        <w:numPr>
          <w:ilvl w:val="0"/>
          <w:numId w:val="3"/>
        </w:numPr>
      </w:pPr>
      <w:r>
        <w:t xml:space="preserve">Vue sur jardin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133600" cy="1423035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6002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</w:t>
      </w:r>
      <w:r>
        <w:drawing>
          <wp:inline distT="0" distB="0" distL="0" distR="0">
            <wp:extent cx="2133600" cy="16002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133600" cy="1423035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133600" cy="1423035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