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E2610-026-2024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25 mars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Roland Pletinckx,</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Henri Marichal, 54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21 -03 -2024.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625.000 €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650.000 €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675.000 €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Roland Pletinckx,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w:t>
      </w:r>
      <w:r>
        <w:rPr>
          <w:rFonts w:ascii="Bahnschrift SemiLight" w:hAnsi="Bahnschrift SemiLight" w:eastAsia="Bahnschrift SemiLight"/>
          <w:sz w:val="24"/>
        </w:rPr>
        <w:t xml:space="preserve">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