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"bien-7576.html"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2537 B - Lumineux Rez-de-chaussée 2 ch avec jardin a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Forest (réf 2537 B) : Situé à proximité de la Place de l’Altitude Cent. Proche des transports et des commerces. L’appartement se situe dans un clos privé. Nous vous proposons en exclusivité ce superbe rez-de-chaussée unique, 3 chambres transformés en deux chambres, lumineux grâce aux grandes baies vitrées dans le séjour et la salle à manger. Première occupation après travaux. L'appartement se compose  : Hall d’entrée avec WC, salle à manger, cuisine ouverte, séjour avec cheminée, 1 chambre avec salle douche à l'italienne, 2ème chambre ou dressing. Cave, Local à vélo à disposition. Electricité conforme- PEB E. Très peu de charges. Libre à l’acte ! Qu'attendez-vous pour visiter ? Contactez-nous au 02/660.21.21 par mail l’adresse info@century21boondael.be ou 0491/19.73.57 afin d'organiser une visite sans plus tarder.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749.000 €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de l'Altitude Cent, 14 à 1190 Forest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: 2800€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12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Dressing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Abri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Portail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Portail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Cheminée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Vue sur jardin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97355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1325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002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4320540" cy="3048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