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"http:///bien-7545.html"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2522B - Duplex 3 ch en location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2522 B) : idéal pour une famille ou un jeune couple - A 2 pas de la Place Flagey, appartement au 4eme étage lumineux 120m² d'une petite copropriété SANS ASCENSEUR. Il se compose comme suite : séjour, salle à manger, cuisine semi-équipée (cuisinière au gaz + hotte + four + évier + meubles rangements – Frigo à prévoir - POSSIBILITE POUR UNE MACHINE A LAVER et LAVE VAISSELLE, 1 chambre enfant + 2 chambres – 1 salle de douche et 1 salle de bain ,WC - Double vitrage partout. Prix 1415€ + 50€ charges (provisions d’eau, entretien commun) – Toutes charges individuelles. LIBRE 1er mars 2024. PEB en cours. Infos &amp; Visites Century 21 Boondael :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1.415 € + 50 € de charges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Marie Henriette,27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120 m²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6095" cy="22860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</w:t>
      </w:r>
      <w:r>
        <w:drawing>
          <wp:inline distT="0" distB="0" distL="0" distR="0">
            <wp:extent cx="1714500" cy="2286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</w:t>
      </w:r>
      <w:r>
        <w:drawing>
          <wp:inline distT="0" distB="0" distL="0" distR="0">
            <wp:extent cx="3046095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