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"http:///bien-7322.html"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!!!Sq. des Latins! REZ 2ch!!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53809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2426 B-0R) : Idéal pour investissement car LOUE - Endroit privilégié - A proximité de l'ULB, du Bois de la Cambre et des Ambassades - Magnifique appartement REZ LUMINEUX de 2 chambres - 0 étage/6 étages - en excellent état (MATERIAUX DE QUALITE) - petite copropriété saine et très bien entretenue avec ascenseur - beau et vaste hall d'entrée - cuisine semi-équipée et meublée - salon en parquet - accès à la petite courette arrière – belle salle de bain avec baignoire &amp; pommeau de douche - wc séparé - une cave au sous-sol. Double vitrage PVC. Chauffage central. Charges mensuelles de 176€ (81€ pour les communs et 95€ pour le chauffage). PEB = E-.  (POSSIBILITE D’ACQUERIR 1 GARAGE OU 2 GARAGES en suppl.à 49.000€/GARAGE)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319.000 €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Square des Latins, 32 bte 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 (bain + lavabo + raccord pour machine à laver)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 (possibilité d'aquérir un box à l'arrière de l'immeuble)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petit espace extérieur autorisé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arrière Sud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 (meuble - évier - hotte - cuisinière - frigo - espace pour Lave-vaisselle)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central au Gaz (calorimètres)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1960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1.286 €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loué 850€ (bail 3 ans depuis 01/02/2022)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135 € occupant + 73 € proprio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84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REZ gauche :</w:t>
      </w:r>
    </w:p>
    <w:p>
      <w:pPr>
        <w:pStyle w:val="Détail"/>
        <w:numPr>
          <w:ilvl w:val="0"/>
          <w:numId w:val="3"/>
        </w:numPr>
      </w:pPr>
      <w:r>
        <w:t xml:space="preserve">Chambre beau volume 3,60 x 4,00 = 14,40 m² en parquet semi-massif</w:t>
      </w:r>
    </w:p>
    <w:p>
      <w:pPr>
        <w:pStyle w:val="Détail"/>
        <w:numPr>
          <w:ilvl w:val="0"/>
          <w:numId w:val="3"/>
        </w:numPr>
      </w:pPr>
      <w:r>
        <w:t xml:space="preserve">Cuisine semi-équipée : 4,00 x 2,10 = 8,40 m² (meuble évier - frigo - cuisinière électrique avec four) - raccord pour lave-vaisselle OU machine à laver</w:t>
      </w:r>
    </w:p>
    <w:p>
      <w:pPr>
        <w:pStyle w:val="Détail"/>
        <w:numPr>
          <w:ilvl w:val="0"/>
          <w:numId w:val="3"/>
        </w:numPr>
      </w:pPr>
      <w:r>
        <w:t xml:space="preserve">Hall d'entrée</w:t>
      </w:r>
    </w:p>
    <w:p>
      <w:pPr>
        <w:pStyle w:val="Détail"/>
        <w:numPr>
          <w:ilvl w:val="0"/>
          <w:numId w:val="3"/>
        </w:numPr>
      </w:pPr>
      <w:r>
        <w:t xml:space="preserve">Salle de bains bain + meuble lavabo + sèche serviette + raccord pour petite machine à laver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 n°4 écrit sur porte de la cave proprement dite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Interphone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Ascenseur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Type de détail"/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36,00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20160406-0000333618-01-0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178,00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16.605,00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895600" cy="203073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3048000" cy="184404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971800" cy="203073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013585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971800" cy="203454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03073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743200" cy="203073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48000" cy="204216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030730" cy="30480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030730" cy="30480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